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79E" w14:textId="77777777" w:rsidR="000329F0" w:rsidRPr="00B81200" w:rsidRDefault="0049626A">
      <w:pPr>
        <w:rPr>
          <w:rFonts w:ascii="黑体" w:eastAsia="黑体" w:hAnsi="黑体" w:cs="仿宋_GB2312"/>
          <w:sz w:val="28"/>
          <w:szCs w:val="28"/>
        </w:rPr>
      </w:pPr>
      <w:r w:rsidRPr="00B81200">
        <w:rPr>
          <w:rFonts w:ascii="黑体" w:eastAsia="黑体" w:hAnsi="黑体" w:cs="仿宋_GB2312" w:hint="eastAsia"/>
          <w:sz w:val="28"/>
          <w:szCs w:val="28"/>
        </w:rPr>
        <w:t>附件</w:t>
      </w:r>
    </w:p>
    <w:p w14:paraId="6565DDEE" w14:textId="77777777" w:rsidR="000329F0" w:rsidRPr="00B81200" w:rsidRDefault="0049626A">
      <w:pPr>
        <w:ind w:firstLineChars="200" w:firstLine="880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B81200">
        <w:rPr>
          <w:rFonts w:ascii="方正小标宋_GBK" w:eastAsia="方正小标宋_GBK" w:hAnsi="仿宋_GB2312" w:cs="仿宋_GB2312" w:hint="eastAsia"/>
          <w:sz w:val="44"/>
          <w:szCs w:val="44"/>
        </w:rPr>
        <w:t>通过审查的油气开发利用方案清单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2982"/>
      </w:tblGrid>
      <w:tr w:rsidR="00B81200" w:rsidRPr="002F6253" w14:paraId="06E1A081" w14:textId="77777777" w:rsidTr="001B2296">
        <w:trPr>
          <w:trHeight w:val="312"/>
          <w:jc w:val="center"/>
        </w:trPr>
        <w:tc>
          <w:tcPr>
            <w:tcW w:w="704" w:type="dxa"/>
            <w:noWrap/>
          </w:tcPr>
          <w:p w14:paraId="0FFFE2E2" w14:textId="77777777" w:rsidR="000329F0" w:rsidRPr="002F6253" w:rsidRDefault="0049626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bookmarkStart w:id="0" w:name="OLE_LINK1"/>
            <w:r w:rsidRPr="002F6253">
              <w:rPr>
                <w:rFonts w:ascii="仿宋_GB2312" w:eastAsia="仿宋_GB2312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521" w:type="dxa"/>
            <w:noWrap/>
          </w:tcPr>
          <w:p w14:paraId="66AFAF66" w14:textId="77777777" w:rsidR="000329F0" w:rsidRPr="002F6253" w:rsidRDefault="0049626A" w:rsidP="00FA11CC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F6253">
              <w:rPr>
                <w:rFonts w:ascii="仿宋_GB2312" w:eastAsia="仿宋_GB2312" w:hAnsi="黑体" w:cs="宋体" w:hint="eastAsia"/>
                <w:kern w:val="0"/>
                <w:szCs w:val="21"/>
              </w:rPr>
              <w:t>方案名称</w:t>
            </w:r>
          </w:p>
        </w:tc>
        <w:tc>
          <w:tcPr>
            <w:tcW w:w="2982" w:type="dxa"/>
          </w:tcPr>
          <w:p w14:paraId="7CE8B7D7" w14:textId="77777777" w:rsidR="000329F0" w:rsidRPr="002F6253" w:rsidRDefault="0049626A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2F6253">
              <w:rPr>
                <w:rFonts w:ascii="仿宋_GB2312" w:eastAsia="仿宋_GB2312" w:hAnsi="黑体" w:cs="宋体" w:hint="eastAsia"/>
                <w:kern w:val="0"/>
                <w:szCs w:val="21"/>
              </w:rPr>
              <w:t>申报单位</w:t>
            </w:r>
          </w:p>
        </w:tc>
      </w:tr>
      <w:tr w:rsidR="001B2296" w:rsidRPr="002F6253" w14:paraId="35AEA198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6E6B5F9F" w14:textId="2BF27DBA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8405432" w14:textId="70130699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新疆塔里木盆地富满油田果勒3区块油气开采开发利用方案</w:t>
            </w:r>
          </w:p>
        </w:tc>
        <w:tc>
          <w:tcPr>
            <w:tcW w:w="2982" w:type="dxa"/>
            <w:vAlign w:val="center"/>
          </w:tcPr>
          <w:p w14:paraId="46EAB856" w14:textId="24F1206F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中国石油天然气股份有限公司</w:t>
            </w:r>
          </w:p>
        </w:tc>
      </w:tr>
      <w:tr w:rsidR="001B2296" w:rsidRPr="002F6253" w14:paraId="29E3F68B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077A22B5" w14:textId="10CE063D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73922F1A" w14:textId="5175F7BF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新疆准噶尔盆地中佳气田中佳2_H井区天然气开采开发利用方案</w:t>
            </w:r>
          </w:p>
        </w:tc>
        <w:tc>
          <w:tcPr>
            <w:tcW w:w="2982" w:type="dxa"/>
            <w:vAlign w:val="center"/>
          </w:tcPr>
          <w:p w14:paraId="4A25DEDF" w14:textId="35AE47C8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中国石油天然气股份有限公司</w:t>
            </w:r>
          </w:p>
        </w:tc>
      </w:tr>
      <w:tr w:rsidR="001B2296" w:rsidRPr="002F6253" w14:paraId="4927FE3D" w14:textId="77777777" w:rsidTr="001B2296">
        <w:trPr>
          <w:trHeight w:val="406"/>
          <w:jc w:val="center"/>
        </w:trPr>
        <w:tc>
          <w:tcPr>
            <w:tcW w:w="704" w:type="dxa"/>
            <w:noWrap/>
            <w:vAlign w:val="center"/>
          </w:tcPr>
          <w:p w14:paraId="2975EAB2" w14:textId="4AD21871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BB96AFC" w14:textId="7A04A4FC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新疆塔里木盆地富满油田满深1区块油气开采开发利用方案</w:t>
            </w:r>
          </w:p>
        </w:tc>
        <w:tc>
          <w:tcPr>
            <w:tcW w:w="2982" w:type="dxa"/>
            <w:vAlign w:val="center"/>
          </w:tcPr>
          <w:p w14:paraId="034A017E" w14:textId="1F3A55E1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中国石油天然气股份有限公司</w:t>
            </w:r>
          </w:p>
        </w:tc>
      </w:tr>
      <w:tr w:rsidR="001B2296" w:rsidRPr="002F6253" w14:paraId="37606C6C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1E513E3C" w14:textId="79008F6C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DCD46A2" w14:textId="1BFD55CF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四川省四川盆地充西-莲池油气开采开发利用方案</w:t>
            </w:r>
          </w:p>
        </w:tc>
        <w:tc>
          <w:tcPr>
            <w:tcW w:w="2982" w:type="dxa"/>
            <w:vAlign w:val="center"/>
          </w:tcPr>
          <w:p w14:paraId="371B8F97" w14:textId="60D19B19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中国石油天然气股份有限公司</w:t>
            </w:r>
          </w:p>
        </w:tc>
      </w:tr>
      <w:tr w:rsidR="001B2296" w:rsidRPr="002F6253" w14:paraId="70C22DBE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092C398A" w14:textId="258B236A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0A80F7F" w14:textId="6437F10F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内蒙古河套盆地巴彦油田兴华11-兴华12区块石油开采开发利用方案</w:t>
            </w:r>
          </w:p>
        </w:tc>
        <w:tc>
          <w:tcPr>
            <w:tcW w:w="2982" w:type="dxa"/>
            <w:vAlign w:val="center"/>
          </w:tcPr>
          <w:p w14:paraId="4A671CA1" w14:textId="5127CAA1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中国石油天然气股份有限公司</w:t>
            </w:r>
          </w:p>
        </w:tc>
      </w:tr>
      <w:tr w:rsidR="001B2296" w:rsidRPr="002F6253" w14:paraId="061D719D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6461D4D9" w14:textId="65DA52AD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182F685E" w14:textId="7E9557D4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四川省四川盆地新场气田新蓬221井区天然气开采开发利用方案</w:t>
            </w:r>
          </w:p>
        </w:tc>
        <w:tc>
          <w:tcPr>
            <w:tcW w:w="2982" w:type="dxa"/>
            <w:vAlign w:val="center"/>
          </w:tcPr>
          <w:p w14:paraId="6DC3A853" w14:textId="42575BF2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6970C6FB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329C5872" w14:textId="03A2A765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2F9E109" w14:textId="2C6F3D8A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四川省四川盆地中江气田江沙327HF井区天然气开采开发利用方案</w:t>
            </w:r>
          </w:p>
        </w:tc>
        <w:tc>
          <w:tcPr>
            <w:tcW w:w="2982" w:type="dxa"/>
            <w:vAlign w:val="center"/>
          </w:tcPr>
          <w:p w14:paraId="373AE505" w14:textId="42989CD1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3B2A20C6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268E870B" w14:textId="11FC7A6D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44DF6E23" w14:textId="73C4D4EA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渝黔四川盆地綦江页岩气田丁山区块页岩气开采开发利用方案</w:t>
            </w:r>
          </w:p>
        </w:tc>
        <w:tc>
          <w:tcPr>
            <w:tcW w:w="2982" w:type="dxa"/>
            <w:vAlign w:val="center"/>
          </w:tcPr>
          <w:p w14:paraId="4A9116F2" w14:textId="612910CA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0B97FBFE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5A38241E" w14:textId="1DF16BEF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CE8B16" w14:textId="7F75F1EA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新疆塔里木盆地顺北油气田顺北53X井区油气开采开发利用方案</w:t>
            </w:r>
          </w:p>
        </w:tc>
        <w:tc>
          <w:tcPr>
            <w:tcW w:w="2982" w:type="dxa"/>
            <w:vAlign w:val="center"/>
          </w:tcPr>
          <w:p w14:paraId="2CBA8BF5" w14:textId="6ACEAAB9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1EBF8885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2A87A72A" w14:textId="51C67C7A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24AFE1" w14:textId="157859D8" w:rsidR="001B2296" w:rsidRPr="002F6253" w:rsidRDefault="001B2296" w:rsidP="001B229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新疆塔里木盆地顺北油气田顺北41X-42X井区油气开采开发利用方案</w:t>
            </w:r>
          </w:p>
        </w:tc>
        <w:tc>
          <w:tcPr>
            <w:tcW w:w="2982" w:type="dxa"/>
            <w:vAlign w:val="center"/>
          </w:tcPr>
          <w:p w14:paraId="677C185D" w14:textId="451B76D4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2DA1E846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34E51CE6" w14:textId="46A22731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54928170" w14:textId="49AA882B" w:rsidR="001B2296" w:rsidRPr="002F6253" w:rsidRDefault="001B2296" w:rsidP="001B229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新疆塔里木盆地雅克拉凝析气田油气开采开发利用方案</w:t>
            </w:r>
          </w:p>
        </w:tc>
        <w:tc>
          <w:tcPr>
            <w:tcW w:w="2982" w:type="dxa"/>
            <w:vAlign w:val="center"/>
          </w:tcPr>
          <w:p w14:paraId="137C9662" w14:textId="2E36BBB4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中国石油化工股份有限公司</w:t>
            </w:r>
          </w:p>
        </w:tc>
      </w:tr>
      <w:tr w:rsidR="001B2296" w:rsidRPr="002F6253" w14:paraId="0BDCDF74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37588186" w14:textId="55C65898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596DBF14" w14:textId="04CBB951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南海珠江口盆地文昌9-7石油天然气开采开发利用方案</w:t>
            </w:r>
          </w:p>
        </w:tc>
        <w:tc>
          <w:tcPr>
            <w:tcW w:w="2982" w:type="dxa"/>
            <w:vAlign w:val="center"/>
          </w:tcPr>
          <w:p w14:paraId="62485474" w14:textId="16911280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058C5E99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33751B8A" w14:textId="3541983C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EAE5207" w14:textId="567F6335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南海北部湾盆地乌石1-6油田石油天然气开采开发利用方案</w:t>
            </w:r>
          </w:p>
        </w:tc>
        <w:tc>
          <w:tcPr>
            <w:tcW w:w="2982" w:type="dxa"/>
            <w:vAlign w:val="center"/>
          </w:tcPr>
          <w:p w14:paraId="708DA8A9" w14:textId="700DD69F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44D95C50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7515C927" w14:textId="307A078B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5FD2D880" w14:textId="5DEF80F4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渤海湾盆地渤中26-6、34-1、34-2/4油气开采开发利用方案</w:t>
            </w:r>
          </w:p>
        </w:tc>
        <w:tc>
          <w:tcPr>
            <w:tcW w:w="2982" w:type="dxa"/>
            <w:vAlign w:val="center"/>
          </w:tcPr>
          <w:p w14:paraId="36C87FBE" w14:textId="4832FFC2" w:rsidR="001B2296" w:rsidRPr="002F6253" w:rsidRDefault="001B2296" w:rsidP="001B229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399747C7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0C0378E1" w14:textId="54803FDA" w:rsidR="001B2296" w:rsidRPr="00615763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7C410D1A" w14:textId="678A9DA0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渤海湾盆地绥中36-2油气开采开发利用方案</w:t>
            </w:r>
          </w:p>
        </w:tc>
        <w:tc>
          <w:tcPr>
            <w:tcW w:w="2982" w:type="dxa"/>
            <w:vAlign w:val="center"/>
          </w:tcPr>
          <w:p w14:paraId="66A09594" w14:textId="4BCDEF65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6E35B377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1617E13F" w14:textId="571E7EA9" w:rsidR="001B2296" w:rsidRPr="00615763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D28F4D8" w14:textId="3665E197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FF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渤海湾盆地绥中29-4石油开采开发利用方案</w:t>
            </w:r>
          </w:p>
        </w:tc>
        <w:tc>
          <w:tcPr>
            <w:tcW w:w="2982" w:type="dxa"/>
            <w:vAlign w:val="center"/>
          </w:tcPr>
          <w:p w14:paraId="1745DCD6" w14:textId="7D8C26E8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FF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49CF69AC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697D2A92" w14:textId="47EE0BE3" w:rsidR="001B2296" w:rsidRPr="00615763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1D710AA" w14:textId="04BD964F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渤海湾盆地旅大27-1石油开采开发利用方案</w:t>
            </w:r>
          </w:p>
        </w:tc>
        <w:tc>
          <w:tcPr>
            <w:tcW w:w="2982" w:type="dxa"/>
            <w:vAlign w:val="center"/>
          </w:tcPr>
          <w:p w14:paraId="32A6F345" w14:textId="783C0A45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430C5A10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47217269" w14:textId="5A7DE903" w:rsidR="001B2296" w:rsidRPr="00615763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92EF6CD" w14:textId="4B3211E6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渤海湾盆地锦州27-6石油开采开发利用方案</w:t>
            </w:r>
          </w:p>
        </w:tc>
        <w:tc>
          <w:tcPr>
            <w:tcW w:w="2982" w:type="dxa"/>
            <w:vAlign w:val="center"/>
          </w:tcPr>
          <w:p w14:paraId="49BF1819" w14:textId="5AE5788C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1E6C1C34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1AD9D674" w14:textId="2B60EE7C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204E3E1" w14:textId="304E8474" w:rsidR="001B2296" w:rsidRPr="002F6253" w:rsidRDefault="001B2296" w:rsidP="001B2296">
            <w:pPr>
              <w:widowControl/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渤海湾盆地旅大10-6油气开采开发利用方案</w:t>
            </w:r>
          </w:p>
        </w:tc>
        <w:tc>
          <w:tcPr>
            <w:tcW w:w="2982" w:type="dxa"/>
            <w:vAlign w:val="center"/>
          </w:tcPr>
          <w:p w14:paraId="00A6EA03" w14:textId="4F3C17B4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6C8E567F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4C161943" w14:textId="40A9CF15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6D4052C" w14:textId="4F662BC2" w:rsidR="001B2296" w:rsidRPr="002F6253" w:rsidRDefault="001B2296" w:rsidP="001B229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渤海湾盆地旅大25-1石油开采开发利用方案</w:t>
            </w:r>
          </w:p>
        </w:tc>
        <w:tc>
          <w:tcPr>
            <w:tcW w:w="2982" w:type="dxa"/>
            <w:vAlign w:val="center"/>
          </w:tcPr>
          <w:p w14:paraId="0ED716B2" w14:textId="1DA98360" w:rsidR="001B2296" w:rsidRPr="002F6253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64E5A4C7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735AA01C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76BD578B" w14:textId="28E54ECB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南海北部湾盆地乌石1-4石油开采开发利用方案</w:t>
            </w:r>
          </w:p>
        </w:tc>
        <w:tc>
          <w:tcPr>
            <w:tcW w:w="2982" w:type="dxa"/>
            <w:vAlign w:val="center"/>
          </w:tcPr>
          <w:p w14:paraId="58D4559F" w14:textId="000C7753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69B6C491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122B3B64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1F9238E2" w14:textId="794A6542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南海北部湾盆地涠洲11-7S油气开采开发利用方案</w:t>
            </w:r>
          </w:p>
        </w:tc>
        <w:tc>
          <w:tcPr>
            <w:tcW w:w="2982" w:type="dxa"/>
            <w:vAlign w:val="center"/>
          </w:tcPr>
          <w:p w14:paraId="479CE981" w14:textId="361B7CB8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3C24700D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1717701F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79351552" w14:textId="578C5F5B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南海珠江口盆地番禺10-1石油开采开发利用方案</w:t>
            </w:r>
          </w:p>
        </w:tc>
        <w:tc>
          <w:tcPr>
            <w:tcW w:w="2982" w:type="dxa"/>
            <w:vAlign w:val="center"/>
          </w:tcPr>
          <w:p w14:paraId="047FF69C" w14:textId="3F330EF5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656009F5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5B24B0F8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29A60624" w14:textId="24D1B23C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南海珠江口盆地番禺11-12石油开采开发利用方案</w:t>
            </w:r>
          </w:p>
        </w:tc>
        <w:tc>
          <w:tcPr>
            <w:tcW w:w="2982" w:type="dxa"/>
            <w:vAlign w:val="center"/>
          </w:tcPr>
          <w:p w14:paraId="61466A11" w14:textId="1BAF6A7C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05B44932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2105D341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778632AF" w14:textId="3394E3D9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南海珠江口盆地恩平21-4石油开采开发利用方案</w:t>
            </w:r>
          </w:p>
        </w:tc>
        <w:tc>
          <w:tcPr>
            <w:tcW w:w="2982" w:type="dxa"/>
            <w:vAlign w:val="center"/>
          </w:tcPr>
          <w:p w14:paraId="72536E1D" w14:textId="71F5DCA3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46A37B9E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7631BD80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D3FC6D7" w14:textId="001E4D22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渤海湾盆地旅大16-1石油开采开发利用方案</w:t>
            </w:r>
          </w:p>
        </w:tc>
        <w:tc>
          <w:tcPr>
            <w:tcW w:w="2982" w:type="dxa"/>
            <w:vAlign w:val="center"/>
          </w:tcPr>
          <w:p w14:paraId="42BC2350" w14:textId="2581C4D4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tr w:rsidR="001B2296" w:rsidRPr="002F6253" w14:paraId="27D90034" w14:textId="77777777" w:rsidTr="001B2296">
        <w:trPr>
          <w:trHeight w:val="288"/>
          <w:jc w:val="center"/>
        </w:trPr>
        <w:tc>
          <w:tcPr>
            <w:tcW w:w="704" w:type="dxa"/>
            <w:noWrap/>
            <w:vAlign w:val="center"/>
          </w:tcPr>
          <w:p w14:paraId="7AD375B6" w14:textId="77777777" w:rsidR="001B2296" w:rsidRPr="00591552" w:rsidRDefault="001B2296" w:rsidP="001B2296">
            <w:pPr>
              <w:pStyle w:val="af0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1D57B6EA" w14:textId="7E68CAAF" w:rsidR="001B2296" w:rsidRDefault="001B2296" w:rsidP="001B2296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渤海湾盆地曹妃甸2-2石油开采开发利用方案</w:t>
            </w:r>
          </w:p>
        </w:tc>
        <w:tc>
          <w:tcPr>
            <w:tcW w:w="2982" w:type="dxa"/>
            <w:vAlign w:val="center"/>
          </w:tcPr>
          <w:p w14:paraId="4910E2C8" w14:textId="1534A9B7" w:rsidR="001B2296" w:rsidRDefault="001B2296" w:rsidP="001B2296">
            <w:pPr>
              <w:widowControl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中海石油（中国）有限公司</w:t>
            </w:r>
          </w:p>
        </w:tc>
      </w:tr>
      <w:bookmarkEnd w:id="0"/>
    </w:tbl>
    <w:p w14:paraId="7BFB6177" w14:textId="77777777" w:rsidR="000329F0" w:rsidRPr="00EA4140" w:rsidRDefault="000329F0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14:paraId="75D705D8" w14:textId="77777777" w:rsidR="000329F0" w:rsidRPr="00B81200" w:rsidRDefault="000329F0"/>
    <w:sectPr w:rsidR="000329F0" w:rsidRPr="00B812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7075" w14:textId="77777777" w:rsidR="00323A29" w:rsidRDefault="00323A29" w:rsidP="0049626A">
      <w:r>
        <w:separator/>
      </w:r>
    </w:p>
  </w:endnote>
  <w:endnote w:type="continuationSeparator" w:id="0">
    <w:p w14:paraId="7D9336B0" w14:textId="77777777" w:rsidR="00323A29" w:rsidRDefault="00323A29" w:rsidP="0049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F2DF" w14:textId="77777777" w:rsidR="00323A29" w:rsidRDefault="00323A29" w:rsidP="0049626A">
      <w:r>
        <w:separator/>
      </w:r>
    </w:p>
  </w:footnote>
  <w:footnote w:type="continuationSeparator" w:id="0">
    <w:p w14:paraId="04DE18D7" w14:textId="77777777" w:rsidR="00323A29" w:rsidRDefault="00323A29" w:rsidP="0049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2FFB"/>
    <w:multiLevelType w:val="hybridMultilevel"/>
    <w:tmpl w:val="C646188E"/>
    <w:lvl w:ilvl="0" w:tplc="B9244BFC">
      <w:start w:val="1"/>
      <w:numFmt w:val="decimal"/>
      <w:lvlText w:val="%1"/>
      <w:lvlJc w:val="center"/>
      <w:pPr>
        <w:ind w:left="865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" w15:restartNumberingAfterBreak="0">
    <w:nsid w:val="515B64BE"/>
    <w:multiLevelType w:val="hybridMultilevel"/>
    <w:tmpl w:val="4DFE6D3A"/>
    <w:lvl w:ilvl="0" w:tplc="9F42554A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9074A9"/>
    <w:multiLevelType w:val="hybridMultilevel"/>
    <w:tmpl w:val="6C5A5196"/>
    <w:lvl w:ilvl="0" w:tplc="B9244BFC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C4B2B52"/>
    <w:multiLevelType w:val="hybridMultilevel"/>
    <w:tmpl w:val="5F3051EE"/>
    <w:lvl w:ilvl="0" w:tplc="B750F1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8809682">
    <w:abstractNumId w:val="3"/>
  </w:num>
  <w:num w:numId="2" w16cid:durableId="1779369468">
    <w:abstractNumId w:val="0"/>
  </w:num>
  <w:num w:numId="3" w16cid:durableId="39135720">
    <w:abstractNumId w:val="2"/>
  </w:num>
  <w:num w:numId="4" w16cid:durableId="385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4OGNkNzUzM2EwMGExMDZiMzBjMTg0MDcyYjVhYWIifQ=="/>
  </w:docVars>
  <w:rsids>
    <w:rsidRoot w:val="0085328F"/>
    <w:rsid w:val="00004559"/>
    <w:rsid w:val="00016429"/>
    <w:rsid w:val="000329F0"/>
    <w:rsid w:val="00033A94"/>
    <w:rsid w:val="000624FA"/>
    <w:rsid w:val="00113B63"/>
    <w:rsid w:val="001866E9"/>
    <w:rsid w:val="001B2296"/>
    <w:rsid w:val="001B28CF"/>
    <w:rsid w:val="00235EF1"/>
    <w:rsid w:val="00262733"/>
    <w:rsid w:val="002B3846"/>
    <w:rsid w:val="002D41DF"/>
    <w:rsid w:val="002F6253"/>
    <w:rsid w:val="00323A29"/>
    <w:rsid w:val="0034692C"/>
    <w:rsid w:val="00353103"/>
    <w:rsid w:val="00397468"/>
    <w:rsid w:val="003C2CDE"/>
    <w:rsid w:val="003E08D1"/>
    <w:rsid w:val="00414455"/>
    <w:rsid w:val="0044025D"/>
    <w:rsid w:val="0046317D"/>
    <w:rsid w:val="004955CC"/>
    <w:rsid w:val="0049626A"/>
    <w:rsid w:val="00516523"/>
    <w:rsid w:val="0052736E"/>
    <w:rsid w:val="0055141B"/>
    <w:rsid w:val="00590CB1"/>
    <w:rsid w:val="00591552"/>
    <w:rsid w:val="00596160"/>
    <w:rsid w:val="005A34CB"/>
    <w:rsid w:val="00615763"/>
    <w:rsid w:val="00660F86"/>
    <w:rsid w:val="006935B0"/>
    <w:rsid w:val="006A7F29"/>
    <w:rsid w:val="00754E06"/>
    <w:rsid w:val="007725D4"/>
    <w:rsid w:val="007733F2"/>
    <w:rsid w:val="0077646B"/>
    <w:rsid w:val="007D1776"/>
    <w:rsid w:val="008244A4"/>
    <w:rsid w:val="0085328F"/>
    <w:rsid w:val="008A0DE6"/>
    <w:rsid w:val="008E76FB"/>
    <w:rsid w:val="009B58D8"/>
    <w:rsid w:val="009E471F"/>
    <w:rsid w:val="009F001E"/>
    <w:rsid w:val="00A013C2"/>
    <w:rsid w:val="00A8121F"/>
    <w:rsid w:val="00AA2DE4"/>
    <w:rsid w:val="00AD507F"/>
    <w:rsid w:val="00B0588A"/>
    <w:rsid w:val="00B81200"/>
    <w:rsid w:val="00B86397"/>
    <w:rsid w:val="00BC12A6"/>
    <w:rsid w:val="00BF1610"/>
    <w:rsid w:val="00C11C8C"/>
    <w:rsid w:val="00C36AF9"/>
    <w:rsid w:val="00C57C32"/>
    <w:rsid w:val="00C86FFB"/>
    <w:rsid w:val="00C948B1"/>
    <w:rsid w:val="00CD1432"/>
    <w:rsid w:val="00CE3A6C"/>
    <w:rsid w:val="00D8343C"/>
    <w:rsid w:val="00DB3ECF"/>
    <w:rsid w:val="00E03DC7"/>
    <w:rsid w:val="00E50C03"/>
    <w:rsid w:val="00EA4140"/>
    <w:rsid w:val="00EA5172"/>
    <w:rsid w:val="00EB3C18"/>
    <w:rsid w:val="00EF4E75"/>
    <w:rsid w:val="00F57775"/>
    <w:rsid w:val="00FA11CC"/>
    <w:rsid w:val="648C4EED"/>
    <w:rsid w:val="6FDC30C1"/>
    <w:rsid w:val="71DA265D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301D"/>
  <w15:docId w15:val="{3408873C-702F-4B42-9318-FF201D52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B3EC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B3EC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B3EC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3EC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B3EC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B3E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B3ECF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754E06"/>
    <w:rPr>
      <w:kern w:val="2"/>
      <w:sz w:val="21"/>
      <w:szCs w:val="22"/>
    </w:rPr>
  </w:style>
  <w:style w:type="paragraph" w:styleId="af0">
    <w:name w:val="List Paragraph"/>
    <w:basedOn w:val="a"/>
    <w:uiPriority w:val="99"/>
    <w:rsid w:val="00754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shuo wang</dc:creator>
  <cp:lastModifiedBy>shuo wang</cp:lastModifiedBy>
  <cp:revision>3</cp:revision>
  <cp:lastPrinted>2022-07-29T03:24:00Z</cp:lastPrinted>
  <dcterms:created xsi:type="dcterms:W3CDTF">2024-01-30T07:53:00Z</dcterms:created>
  <dcterms:modified xsi:type="dcterms:W3CDTF">2024-02-06T08:29:00Z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F92236E30B8D4CDE9E984A450DDDF0D9</vt:lpwstr>
  </property>
</Properties>
</file>